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208" w:rsidRDefault="00D92208" w:rsidP="00D92208">
      <w:pPr>
        <w:rPr>
          <w:rFonts w:hint="eastAsia"/>
        </w:rPr>
      </w:pPr>
      <w:r>
        <w:rPr>
          <w:rFonts w:hint="eastAsia"/>
        </w:rPr>
        <w:t>浙江省企业工资支付管理办法</w:t>
      </w:r>
    </w:p>
    <w:p w:rsidR="00D92208" w:rsidRDefault="00D92208" w:rsidP="00D92208">
      <w:pPr>
        <w:rPr>
          <w:rFonts w:hint="eastAsia"/>
        </w:rPr>
      </w:pPr>
      <w:r>
        <w:rPr>
          <w:rFonts w:hint="eastAsia"/>
        </w:rPr>
        <w:t>（</w:t>
      </w:r>
      <w:r>
        <w:rPr>
          <w:rFonts w:hint="eastAsia"/>
        </w:rPr>
        <w:t>2017</w:t>
      </w:r>
      <w:r>
        <w:rPr>
          <w:rFonts w:hint="eastAsia"/>
        </w:rPr>
        <w:t>年</w:t>
      </w:r>
      <w:r>
        <w:rPr>
          <w:rFonts w:hint="eastAsia"/>
        </w:rPr>
        <w:t>3</w:t>
      </w:r>
      <w:r>
        <w:rPr>
          <w:rFonts w:hint="eastAsia"/>
        </w:rPr>
        <w:t>月</w:t>
      </w:r>
      <w:r>
        <w:rPr>
          <w:rFonts w:hint="eastAsia"/>
        </w:rPr>
        <w:t>2</w:t>
      </w:r>
      <w:r>
        <w:rPr>
          <w:rFonts w:hint="eastAsia"/>
        </w:rPr>
        <w:t>日浙江省人民政府令第</w:t>
      </w:r>
      <w:r>
        <w:rPr>
          <w:rFonts w:hint="eastAsia"/>
        </w:rPr>
        <w:t>353</w:t>
      </w:r>
      <w:r>
        <w:rPr>
          <w:rFonts w:hint="eastAsia"/>
        </w:rPr>
        <w:t>号公布</w:t>
      </w:r>
      <w:r>
        <w:rPr>
          <w:rFonts w:hint="eastAsia"/>
        </w:rPr>
        <w:t xml:space="preserve"> </w:t>
      </w:r>
      <w:r>
        <w:rPr>
          <w:rFonts w:hint="eastAsia"/>
        </w:rPr>
        <w:t>自</w:t>
      </w:r>
      <w:r>
        <w:rPr>
          <w:rFonts w:hint="eastAsia"/>
        </w:rPr>
        <w:t>2017</w:t>
      </w:r>
      <w:r>
        <w:rPr>
          <w:rFonts w:hint="eastAsia"/>
        </w:rPr>
        <w:t>年</w:t>
      </w:r>
      <w:r>
        <w:rPr>
          <w:rFonts w:hint="eastAsia"/>
        </w:rPr>
        <w:t>5</w:t>
      </w:r>
      <w:r>
        <w:rPr>
          <w:rFonts w:hint="eastAsia"/>
        </w:rPr>
        <w:t>月</w:t>
      </w:r>
      <w:r>
        <w:rPr>
          <w:rFonts w:hint="eastAsia"/>
        </w:rPr>
        <w:t>1</w:t>
      </w:r>
      <w:r>
        <w:rPr>
          <w:rFonts w:hint="eastAsia"/>
        </w:rPr>
        <w:t>日起施行）</w:t>
      </w:r>
    </w:p>
    <w:p w:rsidR="00D92208" w:rsidRDefault="00D92208" w:rsidP="00D92208"/>
    <w:p w:rsidR="00D92208" w:rsidRDefault="00D92208" w:rsidP="00D92208">
      <w:pP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D92208" w:rsidRDefault="00D92208" w:rsidP="00D92208"/>
    <w:p w:rsidR="00D92208" w:rsidRDefault="00D92208" w:rsidP="00D92208">
      <w:r>
        <w:rPr>
          <w:rFonts w:hint="eastAsia"/>
        </w:rPr>
        <w:t> </w:t>
      </w:r>
    </w:p>
    <w:p w:rsidR="00D92208" w:rsidRDefault="00D92208" w:rsidP="00D92208"/>
    <w:p w:rsidR="00D92208" w:rsidRDefault="00D92208" w:rsidP="00D92208">
      <w:pPr>
        <w:rPr>
          <w:rFonts w:hint="eastAsia"/>
        </w:rPr>
      </w:pPr>
      <w:r>
        <w:rPr>
          <w:rFonts w:hint="eastAsia"/>
        </w:rPr>
        <w:t>第一条　为了加强对企业支付劳动者工资的监督管理，保护劳动者取得劳动报酬的权益，根据《中华人民共和国劳动法》《中华人民共和国劳动合同法》《浙江省劳动保障监察条例》和其他有关法律、法规，结合本省实际，制定本办法。</w:t>
      </w:r>
    </w:p>
    <w:p w:rsidR="00D92208" w:rsidRDefault="00D92208" w:rsidP="00D92208"/>
    <w:p w:rsidR="00D92208" w:rsidRDefault="00D92208" w:rsidP="00D92208">
      <w:pPr>
        <w:rPr>
          <w:rFonts w:hint="eastAsia"/>
        </w:rPr>
      </w:pPr>
      <w:r>
        <w:rPr>
          <w:rFonts w:hint="eastAsia"/>
        </w:rPr>
        <w:t>第二条　本办法所称工资，是指企业按照劳动合同的约定和国家、省相关规定支付给劳动者的劳动报酬，包括计时或者计件工资以及奖金、津贴、补贴、加班加点工资和特殊情况下支付的工资。</w:t>
      </w:r>
    </w:p>
    <w:p w:rsidR="00D92208" w:rsidRDefault="00D92208" w:rsidP="00D92208"/>
    <w:p w:rsidR="00D92208" w:rsidRDefault="00D92208" w:rsidP="00D92208">
      <w:pPr>
        <w:rPr>
          <w:rFonts w:hint="eastAsia"/>
        </w:rPr>
      </w:pPr>
      <w:r>
        <w:rPr>
          <w:rFonts w:hint="eastAsia"/>
        </w:rPr>
        <w:t>本办法所称特殊情况下支付的工资，是指劳动者因患病、工伤、享受有关假期、外派学习和依法参加社会活动等情况，企业按照劳动合同的约定和国家、省相关规定支付给劳动者的工资。</w:t>
      </w:r>
    </w:p>
    <w:p w:rsidR="00D92208" w:rsidRDefault="00D92208" w:rsidP="00D92208"/>
    <w:p w:rsidR="00D92208" w:rsidRDefault="00D92208" w:rsidP="00D92208">
      <w:pPr>
        <w:rPr>
          <w:rFonts w:hint="eastAsia"/>
        </w:rPr>
      </w:pPr>
      <w:r>
        <w:rPr>
          <w:rFonts w:hint="eastAsia"/>
        </w:rPr>
        <w:t>第三条　本省行政区域内企业支付劳动者工资，适用本办法。</w:t>
      </w:r>
    </w:p>
    <w:p w:rsidR="00D92208" w:rsidRDefault="00D92208" w:rsidP="00D92208"/>
    <w:p w:rsidR="00D92208" w:rsidRDefault="00D92208" w:rsidP="00D92208">
      <w:pPr>
        <w:rPr>
          <w:rFonts w:hint="eastAsia"/>
        </w:rPr>
      </w:pPr>
      <w:r>
        <w:rPr>
          <w:rFonts w:hint="eastAsia"/>
        </w:rPr>
        <w:t>个体经济组织、民办非企业单位等组织以及国家机关、事业单位、社会团体支付与其建立劳动关系的劳动者工资，依照本办法执行。</w:t>
      </w:r>
    </w:p>
    <w:p w:rsidR="00D92208" w:rsidRDefault="00D92208" w:rsidP="00D92208"/>
    <w:p w:rsidR="00D92208" w:rsidRDefault="00D92208" w:rsidP="00D92208">
      <w:pPr>
        <w:rPr>
          <w:rFonts w:hint="eastAsia"/>
        </w:rPr>
      </w:pPr>
      <w:r>
        <w:rPr>
          <w:rFonts w:hint="eastAsia"/>
        </w:rPr>
        <w:t>第四条　各级人民政府应当加强对企业工资支付监督管理工作的组织和协调，研究解决企业工资支付监督管理工作中的重大问题。</w:t>
      </w:r>
    </w:p>
    <w:p w:rsidR="00D92208" w:rsidRDefault="00D92208" w:rsidP="00D92208"/>
    <w:p w:rsidR="00D92208" w:rsidRDefault="00D92208" w:rsidP="00D92208">
      <w:pPr>
        <w:rPr>
          <w:rFonts w:hint="eastAsia"/>
        </w:rPr>
      </w:pPr>
      <w:r>
        <w:rPr>
          <w:rFonts w:hint="eastAsia"/>
        </w:rPr>
        <w:t>县级以上人民政府人力资源和社会保障部门负责本行政区域内企业工资支付监督管理工作。</w:t>
      </w:r>
    </w:p>
    <w:p w:rsidR="00D92208" w:rsidRDefault="00D92208" w:rsidP="00D92208"/>
    <w:p w:rsidR="00D92208" w:rsidRDefault="00D92208" w:rsidP="00D92208">
      <w:pPr>
        <w:rPr>
          <w:rFonts w:hint="eastAsia"/>
        </w:rPr>
      </w:pPr>
      <w:r>
        <w:rPr>
          <w:rFonts w:hint="eastAsia"/>
        </w:rPr>
        <w:t>县级以上人民政府发展和改革、财政、住房和城乡建设、交通运输、水利、公安、工商行政管理、税务、国有资产管理等部门应当按照各自职责协助人力资源和社会保障部门做好企业工资支付监督管理工作。</w:t>
      </w:r>
    </w:p>
    <w:p w:rsidR="00D92208" w:rsidRDefault="00D92208" w:rsidP="00D92208"/>
    <w:p w:rsidR="00D92208" w:rsidRDefault="00D92208" w:rsidP="00D92208">
      <w:pPr>
        <w:rPr>
          <w:rFonts w:hint="eastAsia"/>
        </w:rPr>
      </w:pPr>
      <w:r>
        <w:rPr>
          <w:rFonts w:hint="eastAsia"/>
        </w:rPr>
        <w:t>第五条　各级工会依法对企业工资支付行为实施监督，有权制止企业的违法行为。</w:t>
      </w:r>
    </w:p>
    <w:p w:rsidR="00D92208" w:rsidRDefault="00D92208" w:rsidP="00D92208"/>
    <w:p w:rsidR="00D92208" w:rsidRDefault="00D92208" w:rsidP="00D92208">
      <w:r>
        <w:rPr>
          <w:rFonts w:hint="eastAsia"/>
        </w:rPr>
        <w:t> </w:t>
      </w:r>
    </w:p>
    <w:p w:rsidR="00D92208" w:rsidRDefault="00D92208" w:rsidP="00D92208"/>
    <w:p w:rsidR="00D92208" w:rsidRDefault="00D92208" w:rsidP="00D92208">
      <w:pPr>
        <w:rPr>
          <w:rFonts w:hint="eastAsia"/>
        </w:rPr>
      </w:pPr>
      <w:r>
        <w:rPr>
          <w:rFonts w:hint="eastAsia"/>
        </w:rPr>
        <w:t>第二章</w:t>
      </w:r>
      <w:r>
        <w:rPr>
          <w:rFonts w:hint="eastAsia"/>
        </w:rPr>
        <w:t xml:space="preserve"> </w:t>
      </w:r>
      <w:r>
        <w:rPr>
          <w:rFonts w:hint="eastAsia"/>
        </w:rPr>
        <w:t>工资支付</w:t>
      </w:r>
    </w:p>
    <w:p w:rsidR="00D92208" w:rsidRDefault="00D92208" w:rsidP="00D92208"/>
    <w:p w:rsidR="00D92208" w:rsidRDefault="00D92208" w:rsidP="00D92208">
      <w:r>
        <w:rPr>
          <w:rFonts w:hint="eastAsia"/>
        </w:rPr>
        <w:t> </w:t>
      </w:r>
    </w:p>
    <w:p w:rsidR="00D92208" w:rsidRDefault="00D92208" w:rsidP="00D92208"/>
    <w:p w:rsidR="00D92208" w:rsidRDefault="00D92208" w:rsidP="00D92208">
      <w:pPr>
        <w:rPr>
          <w:rFonts w:hint="eastAsia"/>
        </w:rPr>
      </w:pPr>
      <w:r>
        <w:rPr>
          <w:rFonts w:hint="eastAsia"/>
        </w:rPr>
        <w:t>第六条　企业支付劳动者工资，应当遵守国家、省有关最低工资的规定。</w:t>
      </w:r>
    </w:p>
    <w:p w:rsidR="00D92208" w:rsidRDefault="00D92208" w:rsidP="00D92208"/>
    <w:p w:rsidR="00D92208" w:rsidRDefault="00D92208" w:rsidP="00D92208">
      <w:pPr>
        <w:rPr>
          <w:rFonts w:hint="eastAsia"/>
        </w:rPr>
      </w:pPr>
      <w:r>
        <w:rPr>
          <w:rFonts w:hint="eastAsia"/>
        </w:rPr>
        <w:t>第七条　企业应当依法建立健全集体协商集体合同制度，明确本企业的工资分配办法并向劳</w:t>
      </w:r>
      <w:r>
        <w:rPr>
          <w:rFonts w:hint="eastAsia"/>
        </w:rPr>
        <w:lastRenderedPageBreak/>
        <w:t>动者公示。</w:t>
      </w:r>
    </w:p>
    <w:p w:rsidR="00D92208" w:rsidRDefault="00D92208" w:rsidP="00D92208"/>
    <w:p w:rsidR="00D92208" w:rsidRDefault="00D92208" w:rsidP="00D92208">
      <w:pPr>
        <w:rPr>
          <w:rFonts w:hint="eastAsia"/>
        </w:rPr>
      </w:pPr>
      <w:r>
        <w:rPr>
          <w:rFonts w:hint="eastAsia"/>
        </w:rPr>
        <w:t>第八条　企业与劳动者签订劳动合同，应当明确工资支付的内容，包括工资支付标准、项目、形式、时间以及约定的其他事项。</w:t>
      </w:r>
    </w:p>
    <w:p w:rsidR="00D92208" w:rsidRDefault="00D92208" w:rsidP="00D92208"/>
    <w:p w:rsidR="00D92208" w:rsidRDefault="00D92208" w:rsidP="00D92208">
      <w:pPr>
        <w:rPr>
          <w:rFonts w:hint="eastAsia"/>
        </w:rPr>
      </w:pPr>
      <w:r>
        <w:rPr>
          <w:rFonts w:hint="eastAsia"/>
        </w:rPr>
        <w:t>第九条　工资应当以货币形式支付，不得以实物或者有价证券支付。</w:t>
      </w:r>
    </w:p>
    <w:p w:rsidR="00D92208" w:rsidRDefault="00D92208" w:rsidP="00D92208"/>
    <w:p w:rsidR="00D92208" w:rsidRDefault="00D92208" w:rsidP="00D92208">
      <w:pPr>
        <w:rPr>
          <w:rFonts w:hint="eastAsia"/>
        </w:rPr>
      </w:pPr>
      <w:r>
        <w:rPr>
          <w:rFonts w:hint="eastAsia"/>
        </w:rPr>
        <w:t>第十条　企业应当将工资支付给劳动者本人。劳动者本人因故不能领取工资的，可以由其亲属或者委托他人代领。企业可以委托银行或者第三方支付平台向劳动者发放工资。</w:t>
      </w:r>
    </w:p>
    <w:p w:rsidR="00D92208" w:rsidRDefault="00D92208" w:rsidP="00D92208"/>
    <w:p w:rsidR="00D92208" w:rsidRDefault="00D92208" w:rsidP="00D92208">
      <w:pPr>
        <w:rPr>
          <w:rFonts w:hint="eastAsia"/>
        </w:rPr>
      </w:pPr>
      <w:r>
        <w:rPr>
          <w:rFonts w:hint="eastAsia"/>
        </w:rPr>
        <w:t>第十一条　企业支付工资应当编制工资支付表，并向劳动者提供工资清单。</w:t>
      </w:r>
    </w:p>
    <w:p w:rsidR="00D92208" w:rsidRDefault="00D92208" w:rsidP="00D92208"/>
    <w:p w:rsidR="00D92208" w:rsidRDefault="00D92208" w:rsidP="00D92208">
      <w:pPr>
        <w:rPr>
          <w:rFonts w:hint="eastAsia"/>
        </w:rPr>
      </w:pPr>
      <w:r>
        <w:rPr>
          <w:rFonts w:hint="eastAsia"/>
        </w:rPr>
        <w:t>工资支付表应当载明发放对象的姓名、工作天数、加班加点时间、应发和减发的项目与金额以及发放单位、发放时间等事项。企业保存工资支付表时间不得少于</w:t>
      </w:r>
      <w:r>
        <w:rPr>
          <w:rFonts w:hint="eastAsia"/>
        </w:rPr>
        <w:t>2</w:t>
      </w:r>
      <w:r>
        <w:rPr>
          <w:rFonts w:hint="eastAsia"/>
        </w:rPr>
        <w:t>年。</w:t>
      </w:r>
    </w:p>
    <w:p w:rsidR="00D92208" w:rsidRDefault="00D92208" w:rsidP="00D92208"/>
    <w:p w:rsidR="00D92208" w:rsidRDefault="00D92208" w:rsidP="00D92208">
      <w:pPr>
        <w:rPr>
          <w:rFonts w:hint="eastAsia"/>
        </w:rPr>
      </w:pPr>
      <w:r>
        <w:rPr>
          <w:rFonts w:hint="eastAsia"/>
        </w:rPr>
        <w:t>第十二条　企业应当建立劳动考勤制度，书面记录劳动者的出勤情况，每月与劳动者核对、确认。企业保存劳动考勤记录时间不得少于</w:t>
      </w:r>
      <w:r>
        <w:rPr>
          <w:rFonts w:hint="eastAsia"/>
        </w:rPr>
        <w:t>2</w:t>
      </w:r>
      <w:r>
        <w:rPr>
          <w:rFonts w:hint="eastAsia"/>
        </w:rPr>
        <w:t>年。</w:t>
      </w:r>
    </w:p>
    <w:p w:rsidR="00D92208" w:rsidRDefault="00D92208" w:rsidP="00D92208"/>
    <w:p w:rsidR="00D92208" w:rsidRDefault="00D92208" w:rsidP="00D92208">
      <w:pPr>
        <w:rPr>
          <w:rFonts w:hint="eastAsia"/>
        </w:rPr>
      </w:pPr>
      <w:r>
        <w:rPr>
          <w:rFonts w:hint="eastAsia"/>
        </w:rPr>
        <w:t>第十三条　劳动者有权查询和核对本人的工资支付记录和出勤记录。用人单位不得伪造、变造、隐匿、销毁工资支付记录和劳动者出勤记录。</w:t>
      </w:r>
    </w:p>
    <w:p w:rsidR="00D92208" w:rsidRDefault="00D92208" w:rsidP="00D92208"/>
    <w:p w:rsidR="00D92208" w:rsidRDefault="00D92208" w:rsidP="00D92208">
      <w:pPr>
        <w:rPr>
          <w:rFonts w:hint="eastAsia"/>
        </w:rPr>
      </w:pPr>
      <w:r>
        <w:rPr>
          <w:rFonts w:hint="eastAsia"/>
        </w:rPr>
        <w:t>第十四条　工资应当至少每月支付一次，但非全日制用工工资支付周期最长不得超过</w:t>
      </w:r>
      <w:r>
        <w:rPr>
          <w:rFonts w:hint="eastAsia"/>
        </w:rPr>
        <w:t>15</w:t>
      </w:r>
      <w:r>
        <w:rPr>
          <w:rFonts w:hint="eastAsia"/>
        </w:rPr>
        <w:t>日。</w:t>
      </w:r>
    </w:p>
    <w:p w:rsidR="00D92208" w:rsidRDefault="00D92208" w:rsidP="00D92208"/>
    <w:p w:rsidR="00D92208" w:rsidRDefault="00D92208" w:rsidP="00D92208">
      <w:pPr>
        <w:rPr>
          <w:rFonts w:hint="eastAsia"/>
        </w:rPr>
      </w:pPr>
      <w:r>
        <w:rPr>
          <w:rFonts w:hint="eastAsia"/>
        </w:rPr>
        <w:t>工资发放日如遇节假日或者休息日的，应当提前支付。</w:t>
      </w:r>
    </w:p>
    <w:p w:rsidR="00D92208" w:rsidRDefault="00D92208" w:rsidP="00D92208"/>
    <w:p w:rsidR="00D92208" w:rsidRDefault="00D92208" w:rsidP="00D92208">
      <w:pPr>
        <w:rPr>
          <w:rFonts w:hint="eastAsia"/>
        </w:rPr>
      </w:pPr>
      <w:r>
        <w:rPr>
          <w:rFonts w:hint="eastAsia"/>
        </w:rPr>
        <w:t>第十五条　劳动者因依法参加社会活动占用工作时间的，企业应当视同劳动者提供正常劳动并支付其工资。</w:t>
      </w:r>
    </w:p>
    <w:p w:rsidR="00D92208" w:rsidRDefault="00D92208" w:rsidP="00D92208"/>
    <w:p w:rsidR="00D92208" w:rsidRDefault="00D92208" w:rsidP="00D92208">
      <w:pPr>
        <w:rPr>
          <w:rFonts w:hint="eastAsia"/>
        </w:rPr>
      </w:pPr>
      <w:r>
        <w:rPr>
          <w:rFonts w:hint="eastAsia"/>
        </w:rPr>
        <w:t>第十六条　劳动者享受法定假的，企业应当按照劳动合同的约定和国家、省相关规定支付法定假期间的工资。劳动者请事假或者无正当理由未提供劳动的，用人单位可以不予支付相关期间的工资。</w:t>
      </w:r>
    </w:p>
    <w:p w:rsidR="00D92208" w:rsidRDefault="00D92208" w:rsidP="00D92208"/>
    <w:p w:rsidR="00D92208" w:rsidRDefault="00D92208" w:rsidP="00D92208">
      <w:pPr>
        <w:rPr>
          <w:rFonts w:hint="eastAsia"/>
        </w:rPr>
      </w:pPr>
      <w:r>
        <w:rPr>
          <w:rFonts w:hint="eastAsia"/>
        </w:rPr>
        <w:t>第十七条　劳动者因患病或者非因工负伤，未付出劳动的，企业应当支付国家规定的医疗期内的病伤假工资。病伤</w:t>
      </w:r>
      <w:proofErr w:type="gramStart"/>
      <w:r>
        <w:rPr>
          <w:rFonts w:hint="eastAsia"/>
        </w:rPr>
        <w:t>假工资</w:t>
      </w:r>
      <w:proofErr w:type="gramEnd"/>
      <w:r>
        <w:rPr>
          <w:rFonts w:hint="eastAsia"/>
        </w:rPr>
        <w:t>不得低于当地人民政府确定的最低工资标准的</w:t>
      </w:r>
      <w:r>
        <w:rPr>
          <w:rFonts w:hint="eastAsia"/>
        </w:rPr>
        <w:t>80</w:t>
      </w:r>
      <w:r>
        <w:rPr>
          <w:rFonts w:hint="eastAsia"/>
        </w:rPr>
        <w:t>％。</w:t>
      </w:r>
    </w:p>
    <w:p w:rsidR="00D92208" w:rsidRDefault="00D92208" w:rsidP="00D92208"/>
    <w:p w:rsidR="00D92208" w:rsidRDefault="00D92208" w:rsidP="00D92208">
      <w:pPr>
        <w:rPr>
          <w:rFonts w:hint="eastAsia"/>
        </w:rPr>
      </w:pPr>
      <w:r>
        <w:rPr>
          <w:rFonts w:hint="eastAsia"/>
        </w:rPr>
        <w:t>第十八条　劳动者被依法判处管制或者拘役适用缓刑、有期徒刑适用缓刑期间，企业未与其解除劳动合同，且劳动者付出了正常劳动的，企业应当按照劳动合同的约定和国家、省相关规定支付工资。</w:t>
      </w:r>
    </w:p>
    <w:p w:rsidR="00D92208" w:rsidRDefault="00D92208" w:rsidP="00D92208"/>
    <w:p w:rsidR="00D92208" w:rsidRDefault="00D92208" w:rsidP="00D92208">
      <w:pPr>
        <w:rPr>
          <w:rFonts w:hint="eastAsia"/>
        </w:rPr>
      </w:pPr>
      <w:r>
        <w:rPr>
          <w:rFonts w:hint="eastAsia"/>
        </w:rPr>
        <w:t>第十九条　企业与劳动者依法解除、终止劳动合同的，应当自办理解除或者终止劳动合同手续之日起</w:t>
      </w:r>
      <w:r>
        <w:rPr>
          <w:rFonts w:hint="eastAsia"/>
        </w:rPr>
        <w:t>5</w:t>
      </w:r>
      <w:r>
        <w:rPr>
          <w:rFonts w:hint="eastAsia"/>
        </w:rPr>
        <w:t>日内一次性结清工资。</w:t>
      </w:r>
    </w:p>
    <w:p w:rsidR="00D92208" w:rsidRDefault="00D92208" w:rsidP="00D92208"/>
    <w:p w:rsidR="00D92208" w:rsidRDefault="00D92208" w:rsidP="00D92208">
      <w:pPr>
        <w:rPr>
          <w:rFonts w:hint="eastAsia"/>
        </w:rPr>
      </w:pPr>
      <w:r>
        <w:rPr>
          <w:rFonts w:hint="eastAsia"/>
        </w:rPr>
        <w:t>第二十条　企业可以从劳动者工资中依法代扣下列款项：</w:t>
      </w:r>
    </w:p>
    <w:p w:rsidR="00D92208" w:rsidRDefault="00D92208" w:rsidP="00D92208"/>
    <w:p w:rsidR="00D92208" w:rsidRDefault="00D92208" w:rsidP="00D92208">
      <w:pPr>
        <w:rPr>
          <w:rFonts w:hint="eastAsia"/>
        </w:rPr>
      </w:pPr>
      <w:r>
        <w:rPr>
          <w:rFonts w:hint="eastAsia"/>
        </w:rPr>
        <w:lastRenderedPageBreak/>
        <w:t>（一）劳动者的个人所得税；</w:t>
      </w:r>
    </w:p>
    <w:p w:rsidR="00D92208" w:rsidRDefault="00D92208" w:rsidP="00D92208"/>
    <w:p w:rsidR="00D92208" w:rsidRDefault="00D92208" w:rsidP="00D92208">
      <w:pPr>
        <w:rPr>
          <w:rFonts w:hint="eastAsia"/>
        </w:rPr>
      </w:pPr>
      <w:r>
        <w:rPr>
          <w:rFonts w:hint="eastAsia"/>
        </w:rPr>
        <w:t>（二）劳动者个人应当缴纳的社会保险费和住房公积金；</w:t>
      </w:r>
    </w:p>
    <w:p w:rsidR="00D92208" w:rsidRDefault="00D92208" w:rsidP="00D92208"/>
    <w:p w:rsidR="00D92208" w:rsidRDefault="00D92208" w:rsidP="00D92208">
      <w:pPr>
        <w:rPr>
          <w:rFonts w:hint="eastAsia"/>
        </w:rPr>
      </w:pPr>
      <w:r>
        <w:rPr>
          <w:rFonts w:hint="eastAsia"/>
        </w:rPr>
        <w:t>（三）法院判决或者裁定由企业代扣的有关诉讼案件中当事人的抚养费、赡养费、扶养费；</w:t>
      </w:r>
    </w:p>
    <w:p w:rsidR="00D92208" w:rsidRDefault="00D92208" w:rsidP="00D92208"/>
    <w:p w:rsidR="00D92208" w:rsidRDefault="00D92208" w:rsidP="00D92208">
      <w:pPr>
        <w:rPr>
          <w:rFonts w:hint="eastAsia"/>
        </w:rPr>
      </w:pPr>
      <w:r>
        <w:rPr>
          <w:rFonts w:hint="eastAsia"/>
        </w:rPr>
        <w:t>（四）依法由企业代扣的其他款项。</w:t>
      </w:r>
    </w:p>
    <w:p w:rsidR="00D92208" w:rsidRDefault="00D92208" w:rsidP="00D92208"/>
    <w:p w:rsidR="00D92208" w:rsidRDefault="00D92208" w:rsidP="00D92208">
      <w:pPr>
        <w:rPr>
          <w:rFonts w:hint="eastAsia"/>
        </w:rPr>
      </w:pPr>
      <w:r>
        <w:rPr>
          <w:rFonts w:hint="eastAsia"/>
        </w:rPr>
        <w:t>第二十一条　因自然灾害等不可抗力导致企业无法按时足额支付劳动者工资的，在不可抗力原因消除后应当立即支付。企业确因生产经营困难，经依法集体协商或者经劳动者本人同意，可以延期支付全部或者部分工资，但最长不得超过</w:t>
      </w:r>
      <w:r>
        <w:rPr>
          <w:rFonts w:hint="eastAsia"/>
        </w:rPr>
        <w:t>30</w:t>
      </w:r>
      <w:r>
        <w:rPr>
          <w:rFonts w:hint="eastAsia"/>
        </w:rPr>
        <w:t>日。</w:t>
      </w:r>
    </w:p>
    <w:p w:rsidR="00D92208" w:rsidRDefault="00D92208" w:rsidP="00D92208"/>
    <w:p w:rsidR="00D92208" w:rsidRDefault="00D92208" w:rsidP="00D92208">
      <w:pPr>
        <w:rPr>
          <w:rFonts w:hint="eastAsia"/>
        </w:rPr>
      </w:pPr>
      <w:r>
        <w:rPr>
          <w:rFonts w:hint="eastAsia"/>
        </w:rPr>
        <w:t>第二十二条　企业停工、停产、歇业，时间在</w:t>
      </w:r>
      <w:r>
        <w:rPr>
          <w:rFonts w:hint="eastAsia"/>
        </w:rPr>
        <w:t>1</w:t>
      </w:r>
      <w:r>
        <w:rPr>
          <w:rFonts w:hint="eastAsia"/>
        </w:rPr>
        <w:t>个工资支付周期内的，企业应当按照劳动合同的约定和国家、省相关规定支付工资。企业停工、停产、歇业时间超过</w:t>
      </w:r>
      <w:r>
        <w:rPr>
          <w:rFonts w:hint="eastAsia"/>
        </w:rPr>
        <w:t>1</w:t>
      </w:r>
      <w:r>
        <w:rPr>
          <w:rFonts w:hint="eastAsia"/>
        </w:rPr>
        <w:t>个工资支付周期，劳动者付出了正常劳动的，企业应当按照不低于当地人民政府确定的最低工资标准支付工资；劳动者未付出正常劳动的，企业应当按照不低于当地人民政府确定的最低工资标准的</w:t>
      </w:r>
      <w:r>
        <w:rPr>
          <w:rFonts w:hint="eastAsia"/>
        </w:rPr>
        <w:t>80%</w:t>
      </w:r>
      <w:r>
        <w:rPr>
          <w:rFonts w:hint="eastAsia"/>
        </w:rPr>
        <w:t>支付工资。</w:t>
      </w:r>
    </w:p>
    <w:p w:rsidR="00D92208" w:rsidRDefault="00D92208" w:rsidP="00D92208"/>
    <w:p w:rsidR="00D92208" w:rsidRDefault="00D92208" w:rsidP="00D92208">
      <w:pPr>
        <w:rPr>
          <w:rFonts w:hint="eastAsia"/>
        </w:rPr>
      </w:pPr>
      <w:r>
        <w:rPr>
          <w:rFonts w:hint="eastAsia"/>
        </w:rPr>
        <w:t>第二十三条　在工程建设领域推行人工费用与其他工程款分账管理制度，由施工总承包企业在工程项目所在地银行开设工资专用账户，专项用于支付工资。</w:t>
      </w:r>
    </w:p>
    <w:p w:rsidR="00D92208" w:rsidRDefault="00D92208" w:rsidP="00D92208"/>
    <w:p w:rsidR="00D92208" w:rsidRDefault="00D92208" w:rsidP="00D92208">
      <w:pPr>
        <w:rPr>
          <w:rFonts w:hint="eastAsia"/>
        </w:rPr>
      </w:pPr>
      <w:r>
        <w:rPr>
          <w:rFonts w:hint="eastAsia"/>
        </w:rPr>
        <w:t>第二十四条　建设单位或者施工总承包企业未按照合同约定及时划拨工程款，致使施工总承包企业或者分包企业拖欠工资的，由建设单位或者施工总承包企业先行垫付工资，垫付额以未支付的工程款为限。</w:t>
      </w:r>
    </w:p>
    <w:p w:rsidR="00D92208" w:rsidRDefault="00D92208" w:rsidP="00D92208"/>
    <w:p w:rsidR="00D92208" w:rsidRDefault="00D92208" w:rsidP="00D92208">
      <w:pPr>
        <w:rPr>
          <w:rFonts w:hint="eastAsia"/>
        </w:rPr>
      </w:pPr>
      <w:r>
        <w:rPr>
          <w:rFonts w:hint="eastAsia"/>
        </w:rPr>
        <w:t>建设单位将工程违法发包，致使拖欠工资的，由建设单位依法承担清偿责任；施工总承包企业将工程转包、违法分包，致使拖欠工资的，由施工总承包企业依法承担清偿责任。建设单位或者施工总承包企业清偿后，有权向相关组织、单位或者个人追偿。</w:t>
      </w:r>
    </w:p>
    <w:p w:rsidR="00D92208" w:rsidRDefault="00D92208" w:rsidP="00D92208"/>
    <w:p w:rsidR="00D92208" w:rsidRDefault="00D92208" w:rsidP="00D92208">
      <w:pPr>
        <w:rPr>
          <w:rFonts w:hint="eastAsia"/>
        </w:rPr>
      </w:pPr>
      <w:r>
        <w:rPr>
          <w:rFonts w:hint="eastAsia"/>
        </w:rPr>
        <w:t>第二十五条　鼓励企业通过办理履约信用保证保险、银行保函等途径，加强工资支付保障。</w:t>
      </w:r>
    </w:p>
    <w:p w:rsidR="00D92208" w:rsidRDefault="00D92208" w:rsidP="00D92208"/>
    <w:p w:rsidR="00D92208" w:rsidRDefault="00D92208" w:rsidP="00D92208">
      <w:r>
        <w:rPr>
          <w:rFonts w:hint="eastAsia"/>
        </w:rPr>
        <w:t> </w:t>
      </w:r>
    </w:p>
    <w:p w:rsidR="00D92208" w:rsidRDefault="00D92208" w:rsidP="00D92208"/>
    <w:p w:rsidR="00D92208" w:rsidRDefault="00D92208" w:rsidP="00D92208">
      <w:pPr>
        <w:rPr>
          <w:rFonts w:hint="eastAsia"/>
        </w:rPr>
      </w:pPr>
      <w:r>
        <w:rPr>
          <w:rFonts w:hint="eastAsia"/>
        </w:rPr>
        <w:t>第三章</w:t>
      </w:r>
      <w:r>
        <w:rPr>
          <w:rFonts w:hint="eastAsia"/>
        </w:rPr>
        <w:t xml:space="preserve"> </w:t>
      </w:r>
      <w:r>
        <w:rPr>
          <w:rFonts w:hint="eastAsia"/>
        </w:rPr>
        <w:t>监督管理</w:t>
      </w:r>
    </w:p>
    <w:p w:rsidR="00D92208" w:rsidRDefault="00D92208" w:rsidP="00D92208"/>
    <w:p w:rsidR="00D92208" w:rsidRDefault="00D92208" w:rsidP="00D92208">
      <w:r>
        <w:rPr>
          <w:rFonts w:hint="eastAsia"/>
        </w:rPr>
        <w:t> </w:t>
      </w:r>
    </w:p>
    <w:p w:rsidR="00D92208" w:rsidRDefault="00D92208" w:rsidP="00D92208"/>
    <w:p w:rsidR="00D92208" w:rsidRDefault="00D92208" w:rsidP="00D92208">
      <w:pPr>
        <w:rPr>
          <w:rFonts w:hint="eastAsia"/>
        </w:rPr>
      </w:pPr>
      <w:r>
        <w:rPr>
          <w:rFonts w:hint="eastAsia"/>
        </w:rPr>
        <w:t>第二十六条　人力资源和社会保障部门应当加强对企业工资支付行为的监督和检查，依法及时查处拖欠工资等违法行为。</w:t>
      </w:r>
    </w:p>
    <w:p w:rsidR="00D92208" w:rsidRDefault="00D92208" w:rsidP="00D92208"/>
    <w:p w:rsidR="00D92208" w:rsidRDefault="00D92208" w:rsidP="00D92208">
      <w:pPr>
        <w:rPr>
          <w:rFonts w:hint="eastAsia"/>
        </w:rPr>
      </w:pPr>
      <w:r>
        <w:rPr>
          <w:rFonts w:hint="eastAsia"/>
        </w:rPr>
        <w:t>第二十七条　发展和改革部门应当加强对政府投资工程项目资金来源和筹措方式的审查，资金来源不落实的，不得通过审查。</w:t>
      </w:r>
    </w:p>
    <w:p w:rsidR="00D92208" w:rsidRDefault="00D92208" w:rsidP="00D92208"/>
    <w:p w:rsidR="00D92208" w:rsidRDefault="00D92208" w:rsidP="00D92208">
      <w:pPr>
        <w:rPr>
          <w:rFonts w:hint="eastAsia"/>
        </w:rPr>
      </w:pPr>
      <w:r>
        <w:rPr>
          <w:rFonts w:hint="eastAsia"/>
        </w:rPr>
        <w:t>财政部门应当加强对政府投资工程项目建设全过程的资金监管，并按照规定及时拨付财政资</w:t>
      </w:r>
      <w:r>
        <w:rPr>
          <w:rFonts w:hint="eastAsia"/>
        </w:rPr>
        <w:lastRenderedPageBreak/>
        <w:t>金。</w:t>
      </w:r>
    </w:p>
    <w:p w:rsidR="00D92208" w:rsidRDefault="00D92208" w:rsidP="00D92208"/>
    <w:p w:rsidR="00D92208" w:rsidRDefault="00D92208" w:rsidP="00D92208">
      <w:pPr>
        <w:rPr>
          <w:rFonts w:hint="eastAsia"/>
        </w:rPr>
      </w:pPr>
      <w:r>
        <w:rPr>
          <w:rFonts w:hint="eastAsia"/>
        </w:rPr>
        <w:t>住房和城乡建设、交通运输、水利等部门应当按照各自职责，加强行业管理，及时查处违法发包、转包以及违法分包等行为。</w:t>
      </w:r>
    </w:p>
    <w:p w:rsidR="00D92208" w:rsidRDefault="00D92208" w:rsidP="00D92208"/>
    <w:p w:rsidR="00D92208" w:rsidRDefault="00D92208" w:rsidP="00D92208">
      <w:pPr>
        <w:rPr>
          <w:rFonts w:hint="eastAsia"/>
        </w:rPr>
      </w:pPr>
      <w:r>
        <w:rPr>
          <w:rFonts w:hint="eastAsia"/>
        </w:rPr>
        <w:t>第二十八条　各级工会发现企业有克扣、拖欠工资等违法行为的，有权要求其改正；企业拒不改正的，工会有权向人力资源和社会保障部门提出处理意见或者处罚建议；人力资源和社会保障部门在接到工会的意见或者建议后，应当依法</w:t>
      </w:r>
      <w:proofErr w:type="gramStart"/>
      <w:r>
        <w:rPr>
          <w:rFonts w:hint="eastAsia"/>
        </w:rPr>
        <w:t>作出</w:t>
      </w:r>
      <w:proofErr w:type="gramEnd"/>
      <w:r>
        <w:rPr>
          <w:rFonts w:hint="eastAsia"/>
        </w:rPr>
        <w:t>处理或者处罚，并将处理或者处罚结果书面反馈工会。</w:t>
      </w:r>
    </w:p>
    <w:p w:rsidR="00D92208" w:rsidRDefault="00D92208" w:rsidP="00D92208"/>
    <w:p w:rsidR="00D92208" w:rsidRDefault="00D92208" w:rsidP="00D92208">
      <w:pPr>
        <w:rPr>
          <w:rFonts w:hint="eastAsia"/>
        </w:rPr>
      </w:pPr>
      <w:r>
        <w:rPr>
          <w:rFonts w:hint="eastAsia"/>
        </w:rPr>
        <w:t>第二十九条</w:t>
      </w:r>
      <w:r>
        <w:rPr>
          <w:rFonts w:hint="eastAsia"/>
        </w:rPr>
        <w:t>  </w:t>
      </w:r>
      <w:r>
        <w:rPr>
          <w:rFonts w:hint="eastAsia"/>
        </w:rPr>
        <w:t>县级以上人民政府应当建立重大拖欠工资事件联合处置机制。人力资源和社会保障等部门和乡（镇）人民政府、街道办事处等相关单位应当加强协作配合，及时、妥善处理重大拖欠工资事件。</w:t>
      </w:r>
    </w:p>
    <w:p w:rsidR="00D92208" w:rsidRDefault="00D92208" w:rsidP="00D92208"/>
    <w:p w:rsidR="00D92208" w:rsidRDefault="00D92208" w:rsidP="00D92208">
      <w:pPr>
        <w:rPr>
          <w:rFonts w:hint="eastAsia"/>
        </w:rPr>
      </w:pPr>
      <w:r>
        <w:rPr>
          <w:rFonts w:hint="eastAsia"/>
        </w:rPr>
        <w:t>第三十条　对有严重拖欠工资行为的企业，人力资源和社会保障部门可以责令其定期申报工资支付情况；人力资源和社会保障、住房和城乡建设等部门可以在信用浙江网和主要媒体上公示其拖欠工资信息；有关部门在财政资金支持、政府采购、招标投标、资质管理、评优评先等方面，应当将其拖欠工资的负面信用评价作为相关审核工作的重要参考。</w:t>
      </w:r>
    </w:p>
    <w:p w:rsidR="00D92208" w:rsidRDefault="00D92208" w:rsidP="00D92208"/>
    <w:p w:rsidR="00D92208" w:rsidRDefault="00D92208" w:rsidP="00D92208">
      <w:pPr>
        <w:rPr>
          <w:rFonts w:hint="eastAsia"/>
        </w:rPr>
      </w:pPr>
      <w:r>
        <w:rPr>
          <w:rFonts w:hint="eastAsia"/>
        </w:rPr>
        <w:t>前款所称严重拖欠工资行为，是指有下列情形之一的行为：</w:t>
      </w:r>
    </w:p>
    <w:p w:rsidR="00D92208" w:rsidRDefault="00D92208" w:rsidP="00D92208"/>
    <w:p w:rsidR="00D92208" w:rsidRDefault="00D92208" w:rsidP="00D92208">
      <w:pPr>
        <w:rPr>
          <w:rFonts w:hint="eastAsia"/>
        </w:rPr>
      </w:pPr>
      <w:r>
        <w:rPr>
          <w:rFonts w:hint="eastAsia"/>
        </w:rPr>
        <w:t>（一）拖欠工资时间达到或者超过</w:t>
      </w:r>
      <w:r>
        <w:rPr>
          <w:rFonts w:hint="eastAsia"/>
        </w:rPr>
        <w:t>2</w:t>
      </w:r>
      <w:r>
        <w:rPr>
          <w:rFonts w:hint="eastAsia"/>
        </w:rPr>
        <w:t>个工资支付周期的；</w:t>
      </w:r>
    </w:p>
    <w:p w:rsidR="00D92208" w:rsidRDefault="00D92208" w:rsidP="00D92208"/>
    <w:p w:rsidR="00D92208" w:rsidRDefault="00D92208" w:rsidP="00D92208">
      <w:pPr>
        <w:rPr>
          <w:rFonts w:hint="eastAsia"/>
        </w:rPr>
      </w:pPr>
      <w:r>
        <w:rPr>
          <w:rFonts w:hint="eastAsia"/>
        </w:rPr>
        <w:t>（二）一次拖欠</w:t>
      </w:r>
      <w:r>
        <w:rPr>
          <w:rFonts w:hint="eastAsia"/>
        </w:rPr>
        <w:t>10</w:t>
      </w:r>
      <w:r>
        <w:rPr>
          <w:rFonts w:hint="eastAsia"/>
        </w:rPr>
        <w:t>人以上工资的；</w:t>
      </w:r>
    </w:p>
    <w:p w:rsidR="00D92208" w:rsidRDefault="00D92208" w:rsidP="00D92208"/>
    <w:p w:rsidR="00D92208" w:rsidRDefault="00D92208" w:rsidP="00D92208">
      <w:pPr>
        <w:rPr>
          <w:rFonts w:hint="eastAsia"/>
        </w:rPr>
      </w:pPr>
      <w:r>
        <w:rPr>
          <w:rFonts w:hint="eastAsia"/>
        </w:rPr>
        <w:t>（三）拖欠工资总额达到或者超过</w:t>
      </w:r>
      <w:r>
        <w:rPr>
          <w:rFonts w:hint="eastAsia"/>
        </w:rPr>
        <w:t>50</w:t>
      </w:r>
      <w:r>
        <w:rPr>
          <w:rFonts w:hint="eastAsia"/>
        </w:rPr>
        <w:t>万元的。</w:t>
      </w:r>
    </w:p>
    <w:p w:rsidR="00D92208" w:rsidRDefault="00D92208" w:rsidP="00D92208"/>
    <w:p w:rsidR="00D92208" w:rsidRDefault="00D92208" w:rsidP="00D92208">
      <w:pPr>
        <w:rPr>
          <w:rFonts w:hint="eastAsia"/>
        </w:rPr>
      </w:pPr>
      <w:r>
        <w:rPr>
          <w:rFonts w:hint="eastAsia"/>
        </w:rPr>
        <w:t>第三十一条　设区的市、县（市、区）人民政府应当依照国家、省相关规定，结合本地建筑业等行业领域拖欠工资风险情况，实施和完善企业工资支付保证金制度。</w:t>
      </w:r>
    </w:p>
    <w:p w:rsidR="00D92208" w:rsidRDefault="00D92208" w:rsidP="00D92208"/>
    <w:p w:rsidR="00D92208" w:rsidRDefault="00D92208" w:rsidP="00D92208">
      <w:r>
        <w:rPr>
          <w:rFonts w:hint="eastAsia"/>
        </w:rPr>
        <w:t> </w:t>
      </w:r>
    </w:p>
    <w:p w:rsidR="00D92208" w:rsidRDefault="00D92208" w:rsidP="00D92208"/>
    <w:p w:rsidR="00D92208" w:rsidRDefault="00D92208" w:rsidP="00D92208">
      <w:pPr>
        <w:rPr>
          <w:rFonts w:hint="eastAsia"/>
        </w:rPr>
      </w:pPr>
      <w:r>
        <w:rPr>
          <w:rFonts w:hint="eastAsia"/>
        </w:rPr>
        <w:t>第四章</w:t>
      </w:r>
      <w:r>
        <w:rPr>
          <w:rFonts w:hint="eastAsia"/>
        </w:rPr>
        <w:t xml:space="preserve"> </w:t>
      </w:r>
      <w:r>
        <w:rPr>
          <w:rFonts w:hint="eastAsia"/>
        </w:rPr>
        <w:t>法律责任</w:t>
      </w:r>
    </w:p>
    <w:p w:rsidR="00D92208" w:rsidRDefault="00D92208" w:rsidP="00D92208"/>
    <w:p w:rsidR="00D92208" w:rsidRDefault="00D92208" w:rsidP="00D92208">
      <w:r>
        <w:rPr>
          <w:rFonts w:hint="eastAsia"/>
        </w:rPr>
        <w:t> </w:t>
      </w:r>
    </w:p>
    <w:p w:rsidR="00D92208" w:rsidRDefault="00D92208" w:rsidP="00D92208"/>
    <w:p w:rsidR="00D92208" w:rsidRDefault="00D92208" w:rsidP="00D92208">
      <w:pPr>
        <w:rPr>
          <w:rFonts w:hint="eastAsia"/>
        </w:rPr>
      </w:pPr>
      <w:r>
        <w:rPr>
          <w:rFonts w:hint="eastAsia"/>
        </w:rPr>
        <w:t>第三十二条　违反本办法的行为，法律、法规已有法律责任规定的，从其规定。</w:t>
      </w:r>
    </w:p>
    <w:p w:rsidR="00D92208" w:rsidRDefault="00D92208" w:rsidP="00D92208"/>
    <w:p w:rsidR="00D92208" w:rsidRDefault="00D92208" w:rsidP="00D92208">
      <w:pPr>
        <w:rPr>
          <w:rFonts w:hint="eastAsia"/>
        </w:rPr>
      </w:pPr>
      <w:r>
        <w:rPr>
          <w:rFonts w:hint="eastAsia"/>
        </w:rPr>
        <w:t>第三十三条　企业制定的工资支付制度违反法律、法规、规章规定的，由人力资源和社会保障部门责令改正，给予警告。</w:t>
      </w:r>
    </w:p>
    <w:p w:rsidR="00D92208" w:rsidRDefault="00D92208" w:rsidP="00D92208"/>
    <w:p w:rsidR="00D92208" w:rsidRDefault="00D92208" w:rsidP="00D92208">
      <w:pPr>
        <w:rPr>
          <w:rFonts w:hint="eastAsia"/>
        </w:rPr>
      </w:pPr>
      <w:r>
        <w:rPr>
          <w:rFonts w:hint="eastAsia"/>
        </w:rPr>
        <w:t>第三十四条　企业伪造、变造、隐匿、销毁工资支付记录和劳动者出勤记录的，由人力资源和社会保障部门责令其限期改正，并处</w:t>
      </w:r>
      <w:r>
        <w:rPr>
          <w:rFonts w:hint="eastAsia"/>
        </w:rPr>
        <w:t>5000</w:t>
      </w:r>
      <w:r>
        <w:rPr>
          <w:rFonts w:hint="eastAsia"/>
        </w:rPr>
        <w:t>元以上</w:t>
      </w:r>
      <w:r>
        <w:rPr>
          <w:rFonts w:hint="eastAsia"/>
        </w:rPr>
        <w:t>2</w:t>
      </w:r>
      <w:r>
        <w:rPr>
          <w:rFonts w:hint="eastAsia"/>
        </w:rPr>
        <w:t>万元以下的罚款；对其法定代表人或者直接负责的主管人员处</w:t>
      </w:r>
      <w:r>
        <w:rPr>
          <w:rFonts w:hint="eastAsia"/>
        </w:rPr>
        <w:t>1000</w:t>
      </w:r>
      <w:r>
        <w:rPr>
          <w:rFonts w:hint="eastAsia"/>
        </w:rPr>
        <w:t>元以上</w:t>
      </w:r>
      <w:r>
        <w:rPr>
          <w:rFonts w:hint="eastAsia"/>
        </w:rPr>
        <w:t>1</w:t>
      </w:r>
      <w:r>
        <w:rPr>
          <w:rFonts w:hint="eastAsia"/>
        </w:rPr>
        <w:t>万元以下的罚款。</w:t>
      </w:r>
    </w:p>
    <w:p w:rsidR="00D92208" w:rsidRDefault="00D92208" w:rsidP="00D92208"/>
    <w:p w:rsidR="00D92208" w:rsidRDefault="00D92208" w:rsidP="00D92208">
      <w:pPr>
        <w:rPr>
          <w:rFonts w:hint="eastAsia"/>
        </w:rPr>
      </w:pPr>
      <w:r>
        <w:rPr>
          <w:rFonts w:hint="eastAsia"/>
        </w:rPr>
        <w:t>第三十五条　企业未按时足额支付工资或者克扣工资的，由人力资源和社会保障部门责令限期改正，拒不改正的，处</w:t>
      </w:r>
      <w:r>
        <w:rPr>
          <w:rFonts w:hint="eastAsia"/>
        </w:rPr>
        <w:t>1</w:t>
      </w:r>
      <w:r>
        <w:rPr>
          <w:rFonts w:hint="eastAsia"/>
        </w:rPr>
        <w:t>万元以上</w:t>
      </w:r>
      <w:r>
        <w:rPr>
          <w:rFonts w:hint="eastAsia"/>
        </w:rPr>
        <w:t>3</w:t>
      </w:r>
      <w:r>
        <w:rPr>
          <w:rFonts w:hint="eastAsia"/>
        </w:rPr>
        <w:t>万元以下的罚款；造成严重后果，妨害公共安全的，处</w:t>
      </w:r>
      <w:r>
        <w:rPr>
          <w:rFonts w:hint="eastAsia"/>
        </w:rPr>
        <w:t>5</w:t>
      </w:r>
      <w:r>
        <w:rPr>
          <w:rFonts w:hint="eastAsia"/>
        </w:rPr>
        <w:t>万元以上</w:t>
      </w:r>
      <w:r>
        <w:rPr>
          <w:rFonts w:hint="eastAsia"/>
        </w:rPr>
        <w:t>10</w:t>
      </w:r>
      <w:r>
        <w:rPr>
          <w:rFonts w:hint="eastAsia"/>
        </w:rPr>
        <w:t>万元以下的罚款。</w:t>
      </w:r>
    </w:p>
    <w:p w:rsidR="00D92208" w:rsidRDefault="00D92208" w:rsidP="00D92208"/>
    <w:p w:rsidR="00D92208" w:rsidRDefault="00D92208" w:rsidP="00D92208">
      <w:pPr>
        <w:rPr>
          <w:rFonts w:hint="eastAsia"/>
        </w:rPr>
      </w:pPr>
      <w:r>
        <w:rPr>
          <w:rFonts w:hint="eastAsia"/>
        </w:rPr>
        <w:t>第三十六条　有下列行为之一，违反治安管理的，由公安机关依法给予处罚：</w:t>
      </w:r>
    </w:p>
    <w:p w:rsidR="00D92208" w:rsidRDefault="00D92208" w:rsidP="00D92208"/>
    <w:p w:rsidR="00D92208" w:rsidRDefault="00D92208" w:rsidP="00D92208">
      <w:pPr>
        <w:rPr>
          <w:rFonts w:hint="eastAsia"/>
        </w:rPr>
      </w:pPr>
      <w:r>
        <w:rPr>
          <w:rFonts w:hint="eastAsia"/>
        </w:rPr>
        <w:t>（一）企业及其相关人员对要求支付工资的劳动者实施殴打、伤害的；</w:t>
      </w:r>
    </w:p>
    <w:p w:rsidR="00D92208" w:rsidRDefault="00D92208" w:rsidP="00D92208"/>
    <w:p w:rsidR="00D92208" w:rsidRDefault="00D92208" w:rsidP="00D92208">
      <w:pPr>
        <w:rPr>
          <w:rFonts w:hint="eastAsia"/>
        </w:rPr>
      </w:pPr>
      <w:r>
        <w:rPr>
          <w:rFonts w:hint="eastAsia"/>
        </w:rPr>
        <w:t>（二）企业及其相关人员阻碍国家机关工作人员依法执行职务的；</w:t>
      </w:r>
    </w:p>
    <w:p w:rsidR="00D92208" w:rsidRDefault="00D92208" w:rsidP="00D92208"/>
    <w:p w:rsidR="00D92208" w:rsidRDefault="00D92208" w:rsidP="00D92208">
      <w:pPr>
        <w:rPr>
          <w:rFonts w:hint="eastAsia"/>
        </w:rPr>
      </w:pPr>
      <w:r>
        <w:rPr>
          <w:rFonts w:hint="eastAsia"/>
        </w:rPr>
        <w:t>（三）劳动者在追讨工资中，采取扰乱公共秩序、侵犯人身财产权利等非法方式的。</w:t>
      </w:r>
    </w:p>
    <w:p w:rsidR="00D92208" w:rsidRDefault="00D92208" w:rsidP="00D92208"/>
    <w:p w:rsidR="00D92208" w:rsidRDefault="00D92208" w:rsidP="00D92208">
      <w:pPr>
        <w:rPr>
          <w:rFonts w:hint="eastAsia"/>
        </w:rPr>
      </w:pPr>
      <w:r>
        <w:rPr>
          <w:rFonts w:hint="eastAsia"/>
        </w:rPr>
        <w:t>第三十七条　县级以上人民政府人力资源和社会保障部门及其他有关部门、单位有下列行为之一的，由有权机关按照管理权限对直接负责的主管人员和其他直接责任人员依法给予处分：</w:t>
      </w:r>
    </w:p>
    <w:p w:rsidR="00D92208" w:rsidRDefault="00D92208" w:rsidP="00D92208"/>
    <w:p w:rsidR="00D92208" w:rsidRDefault="00D92208" w:rsidP="00D92208">
      <w:pPr>
        <w:rPr>
          <w:rFonts w:hint="eastAsia"/>
        </w:rPr>
      </w:pPr>
      <w:r>
        <w:rPr>
          <w:rFonts w:hint="eastAsia"/>
        </w:rPr>
        <w:t>（一）对侵害劳动者工资权益的举报、投诉不依法受理或者处理，或者故意拖延的；</w:t>
      </w:r>
    </w:p>
    <w:p w:rsidR="00D92208" w:rsidRDefault="00D92208" w:rsidP="00D92208"/>
    <w:p w:rsidR="00D92208" w:rsidRDefault="00D92208" w:rsidP="00D92208">
      <w:pPr>
        <w:rPr>
          <w:rFonts w:hint="eastAsia"/>
        </w:rPr>
      </w:pPr>
      <w:r>
        <w:rPr>
          <w:rFonts w:hint="eastAsia"/>
        </w:rPr>
        <w:t>（二）政府投资工程项目建设单位拖欠工程款，引发群体性事件的；</w:t>
      </w:r>
    </w:p>
    <w:p w:rsidR="00D92208" w:rsidRDefault="00D92208" w:rsidP="00D92208"/>
    <w:p w:rsidR="00D92208" w:rsidRDefault="00D92208" w:rsidP="00D92208">
      <w:pPr>
        <w:rPr>
          <w:rFonts w:hint="eastAsia"/>
        </w:rPr>
      </w:pPr>
      <w:r>
        <w:rPr>
          <w:rFonts w:hint="eastAsia"/>
        </w:rPr>
        <w:t>（三）违法实施行政处罚、行政强制措施的；</w:t>
      </w:r>
    </w:p>
    <w:p w:rsidR="00D92208" w:rsidRDefault="00D92208" w:rsidP="00D92208"/>
    <w:p w:rsidR="00D92208" w:rsidRDefault="00D92208" w:rsidP="00D92208">
      <w:pPr>
        <w:rPr>
          <w:rFonts w:hint="eastAsia"/>
        </w:rPr>
      </w:pPr>
      <w:r>
        <w:rPr>
          <w:rFonts w:hint="eastAsia"/>
        </w:rPr>
        <w:t>（四）其他依法应当给予处分的行为。</w:t>
      </w:r>
    </w:p>
    <w:p w:rsidR="00D92208" w:rsidRDefault="00D92208" w:rsidP="00D92208"/>
    <w:p w:rsidR="00D92208" w:rsidRDefault="00D92208" w:rsidP="00D92208">
      <w:r>
        <w:rPr>
          <w:rFonts w:hint="eastAsia"/>
        </w:rPr>
        <w:t> </w:t>
      </w:r>
    </w:p>
    <w:p w:rsidR="00D92208" w:rsidRDefault="00D92208" w:rsidP="00D92208"/>
    <w:p w:rsidR="00D92208" w:rsidRDefault="00D92208" w:rsidP="00D92208">
      <w:pPr>
        <w:rPr>
          <w:rFonts w:hint="eastAsia"/>
        </w:rPr>
      </w:pPr>
      <w:r>
        <w:rPr>
          <w:rFonts w:hint="eastAsia"/>
        </w:rPr>
        <w:t>第五章</w:t>
      </w:r>
      <w:r>
        <w:rPr>
          <w:rFonts w:hint="eastAsia"/>
        </w:rPr>
        <w:t xml:space="preserve"> </w:t>
      </w:r>
      <w:r>
        <w:rPr>
          <w:rFonts w:hint="eastAsia"/>
        </w:rPr>
        <w:t>附</w:t>
      </w:r>
      <w:r>
        <w:rPr>
          <w:rFonts w:hint="eastAsia"/>
        </w:rPr>
        <w:t>  </w:t>
      </w:r>
      <w:r>
        <w:rPr>
          <w:rFonts w:hint="eastAsia"/>
        </w:rPr>
        <w:t>则</w:t>
      </w:r>
    </w:p>
    <w:p w:rsidR="00D92208" w:rsidRDefault="00D92208" w:rsidP="00D92208"/>
    <w:p w:rsidR="00D92208" w:rsidRDefault="00D92208" w:rsidP="00D92208">
      <w:r>
        <w:rPr>
          <w:rFonts w:hint="eastAsia"/>
        </w:rPr>
        <w:t> </w:t>
      </w:r>
    </w:p>
    <w:p w:rsidR="00D92208" w:rsidRDefault="00D92208" w:rsidP="00D92208"/>
    <w:p w:rsidR="00BB0DF5" w:rsidRDefault="00D92208" w:rsidP="00D92208">
      <w:r>
        <w:rPr>
          <w:rFonts w:hint="eastAsia"/>
        </w:rPr>
        <w:t>第三十八条　本办法自</w:t>
      </w:r>
      <w:r>
        <w:rPr>
          <w:rFonts w:hint="eastAsia"/>
        </w:rPr>
        <w:t>2017</w:t>
      </w:r>
      <w:r>
        <w:rPr>
          <w:rFonts w:hint="eastAsia"/>
        </w:rPr>
        <w:t>年</w:t>
      </w:r>
      <w:r>
        <w:rPr>
          <w:rFonts w:hint="eastAsia"/>
        </w:rPr>
        <w:t>5</w:t>
      </w:r>
      <w:r>
        <w:rPr>
          <w:rFonts w:hint="eastAsia"/>
        </w:rPr>
        <w:t>月</w:t>
      </w:r>
      <w:r>
        <w:rPr>
          <w:rFonts w:hint="eastAsia"/>
        </w:rPr>
        <w:t>1</w:t>
      </w:r>
      <w:r>
        <w:rPr>
          <w:rFonts w:hint="eastAsia"/>
        </w:rPr>
        <w:t>日起施行。</w:t>
      </w:r>
    </w:p>
    <w:sectPr w:rsidR="00BB0DF5" w:rsidSect="00BB0DF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92208"/>
    <w:rsid w:val="00BB0DF5"/>
    <w:rsid w:val="00D922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DF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566</Words>
  <Characters>3228</Characters>
  <Application>Microsoft Office Word</Application>
  <DocSecurity>0</DocSecurity>
  <Lines>26</Lines>
  <Paragraphs>7</Paragraphs>
  <ScaleCrop>false</ScaleCrop>
  <Company>newdaxie</Company>
  <LinksUpToDate>false</LinksUpToDate>
  <CharactersWithSpaces>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zhanglb</dc:creator>
  <cp:lastModifiedBy>zhanglb</cp:lastModifiedBy>
  <cp:revision>1</cp:revision>
  <dcterms:created xsi:type="dcterms:W3CDTF">2024-04-06T12:31:00Z</dcterms:created>
  <dcterms:modified xsi:type="dcterms:W3CDTF">2024-04-06T12:32:00Z</dcterms:modified>
</cp:coreProperties>
</file>